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860BBC">
        <w:trPr>
          <w:trHeight w:val="300"/>
        </w:trPr>
        <w:tc>
          <w:tcPr>
            <w:tcW w:w="14850" w:type="dxa"/>
            <w:shd w:val="clear" w:color="auto" w:fill="auto"/>
            <w:vAlign w:val="center"/>
          </w:tcPr>
          <w:p w:rsidR="00860BBC" w:rsidRDefault="009443C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 xml:space="preserve">1.2.2. </w:t>
            </w:r>
            <w:bookmarkStart w:id="0" w:name="_GoBack"/>
            <w:r>
              <w:rPr>
                <w:rStyle w:val="CharacterStyle0"/>
              </w:rPr>
              <w:t>IZVJEŠTAJ O PRIHODIMA I RASHODIMA PREMA IZVORIMA FINANCIRANJA</w:t>
            </w:r>
            <w:bookmarkEnd w:id="0"/>
          </w:p>
        </w:tc>
      </w:tr>
    </w:tbl>
    <w:p w:rsidR="00860BBC" w:rsidRDefault="00860BBC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920"/>
        <w:gridCol w:w="1935"/>
        <w:gridCol w:w="1935"/>
        <w:gridCol w:w="1935"/>
        <w:gridCol w:w="1935"/>
      </w:tblGrid>
      <w:tr w:rsidR="00860BBC">
        <w:trPr>
          <w:trHeight w:val="555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Proračun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2027.</w:t>
            </w:r>
          </w:p>
        </w:tc>
      </w:tr>
      <w:tr w:rsidR="00860BBC">
        <w:trPr>
          <w:trHeight w:val="345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PRIHODI UKUPNO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961.216,27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1.066.205,00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1.301.199,00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1.301.199,00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1.301.199,00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 OPĆI PRIHODI I PRIMICI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1.885,23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7.091,00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5.550,00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11 OPĆI PRIHODI I PRIMICI - ŽUPANIJSKI PRORAČUN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1.885,23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7.091,00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5.550,00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 VLASTITI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2.276,97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3.171,00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3.743,00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3.743,00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3.743,00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32 VLASTITI PRIHODI -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2.276,97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3.171,00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3.743,00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3.743,00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3.743,00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 PRIHODI ZA POSEBNE NAMJENE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74.143,14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87.904,00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74.286,00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74.286,00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74.286,00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46 PRIHODI ZA POSEBNE NAMJENE - DECENTRALIZACIJA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68.055,82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80.314,00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66.786,00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66.786,00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66.786,00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49 PRIHODI ZA POSEBNE NAMJENE - OSTALO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6.087,32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7.590,00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7.500,00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7.500,00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7.500,00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 POMOĆI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882.831,28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968.029,00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1.217.420,00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1.217.420,00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1.217.420,00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52 POMOĆI - ŽUPANIJSKI PRORAČUN - EU PROJEKTI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12.148,23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22.805,00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33.300,00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33.300,00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33.300,00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54 POMOĆI -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870.683,05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945.224,00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1.184.120,00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1.184.120,00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1.184.120,00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 DONACIJE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79,65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200,00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62 DONACIJE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79,65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200,00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200,00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200,00</w:t>
            </w:r>
          </w:p>
        </w:tc>
      </w:tr>
    </w:tbl>
    <w:p w:rsidR="00860BBC" w:rsidRDefault="00860BBC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920"/>
        <w:gridCol w:w="1935"/>
        <w:gridCol w:w="1935"/>
        <w:gridCol w:w="1935"/>
        <w:gridCol w:w="1935"/>
      </w:tblGrid>
      <w:tr w:rsidR="00860BBC">
        <w:trPr>
          <w:trHeight w:val="555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Proračun</w:t>
            </w:r>
            <w:r>
              <w:rPr>
                <w:rStyle w:val="CharacterStyle2"/>
              </w:rPr>
              <w:t xml:space="preserve">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60BBC" w:rsidRDefault="009443C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2027.</w:t>
            </w:r>
          </w:p>
        </w:tc>
      </w:tr>
      <w:tr w:rsidR="00860BBC">
        <w:trPr>
          <w:trHeight w:val="345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RASHODI UKUPNO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973.423,71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1.066.205,00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1.301.499,00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1.301.199,00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1.301.199,00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 OPĆI PRIHODI I PRIMICI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2.223,65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7.091,00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5.550,00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 xml:space="preserve">11 OPĆI PRIHODI I PRIMICI - </w:t>
            </w:r>
            <w:r>
              <w:rPr>
                <w:rStyle w:val="CharacterStyle7"/>
              </w:rPr>
              <w:t>ŽUPANIJSKI PRORAČUN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2.223,65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7.091,00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5.550,00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5.550,00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 VLASTITI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1.394,99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3.171,00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4.043,00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3.743,00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3.743,00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32 VLASTITI PRIHODI -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1.394,99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3.171,00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4.043,00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3.743,00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3.743,00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 PRIHODI ZA POSEBNE NAMJENE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83.450,73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87.904,00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74.286,00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74.286,00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74.286,00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46 PRIHODI ZA POSEBNE NAMJENE - DECENTRALIZACIJA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76.446,38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80.314,00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66.786,00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66.786,00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66.786,00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49 PRIHODI ZA POSEBNE NAMJENE - OSTALO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7.004,35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7.590,00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7.500,00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7.500,00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7.500,00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lastRenderedPageBreak/>
              <w:t>5 POMOĆI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886.240,77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968.029,00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1.217.420,00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1.217.420,00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1.217.420,00</w:t>
            </w:r>
          </w:p>
        </w:tc>
      </w:tr>
    </w:tbl>
    <w:p w:rsidR="00860BBC" w:rsidRDefault="00860BBC">
      <w:pPr>
        <w:sectPr w:rsidR="00860BBC">
          <w:headerReference w:type="default" r:id="rId6"/>
          <w:footerReference w:type="default" r:id="rId7"/>
          <w:pgSz w:w="16833" w:h="11908" w:orient="landscape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920"/>
        <w:gridCol w:w="1935"/>
        <w:gridCol w:w="1935"/>
        <w:gridCol w:w="1935"/>
        <w:gridCol w:w="1935"/>
      </w:tblGrid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lastRenderedPageBreak/>
              <w:t>52 POMOĆI - ŽUPANIJSKI PRORAČUN - EU PROJEKTI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13.403,45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22.805,00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33.300,00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33.300,00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33.300,00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 xml:space="preserve">54 POMOĆI - </w:t>
            </w:r>
            <w:r>
              <w:rPr>
                <w:rStyle w:val="CharacterStyle7"/>
              </w:rPr>
              <w:t>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872.837,32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945.224,00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1.184.120,00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1.184.120,00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1.184.120,00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 DONACIJE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113,57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200,00</w:t>
            </w:r>
          </w:p>
        </w:tc>
      </w:tr>
      <w:tr w:rsidR="00860BBC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62 DONACIJE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113,57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200,00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200,00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BC" w:rsidRDefault="009443C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200,00</w:t>
            </w:r>
          </w:p>
        </w:tc>
      </w:tr>
    </w:tbl>
    <w:p w:rsidR="00860BBC" w:rsidRDefault="00860BBC">
      <w:pPr>
        <w:spacing w:line="15" w:lineRule="exact"/>
      </w:pPr>
    </w:p>
    <w:sectPr w:rsidR="00860BBC">
      <w:headerReference w:type="default" r:id="rId8"/>
      <w:footerReference w:type="default" r:id="rId9"/>
      <w:pgSz w:w="16833" w:h="11908" w:orient="landscape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C8" w:rsidRDefault="009443C8">
      <w:r>
        <w:separator/>
      </w:r>
    </w:p>
  </w:endnote>
  <w:endnote w:type="continuationSeparator" w:id="0">
    <w:p w:rsidR="009443C8" w:rsidRDefault="0094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BC" w:rsidRDefault="00860BBC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BC" w:rsidRDefault="00860BBC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C8" w:rsidRDefault="009443C8">
      <w:r>
        <w:separator/>
      </w:r>
    </w:p>
  </w:footnote>
  <w:footnote w:type="continuationSeparator" w:id="0">
    <w:p w:rsidR="009443C8" w:rsidRDefault="0094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BC" w:rsidRDefault="00860BBC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BC" w:rsidRDefault="00860BBC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BC"/>
    <w:rsid w:val="002D781E"/>
    <w:rsid w:val="00860BBC"/>
    <w:rsid w:val="009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5F341-A537-4FB2-9B1B-6ECC3E3A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28" w:right="28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  <w:jc w:val="right"/>
    </w:pPr>
  </w:style>
  <w:style w:type="paragraph" w:customStyle="1" w:styleId="ParagraphStyle7">
    <w:name w:val="ParagraphStyle7"/>
    <w:hidden/>
    <w:pPr>
      <w:ind w:left="85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2024-10-22T13:04:00Z</dcterms:created>
  <dcterms:modified xsi:type="dcterms:W3CDTF">2024-10-22T13:04:00Z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