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76590">
        <w:trPr>
          <w:trHeight w:val="525"/>
        </w:trPr>
        <w:tc>
          <w:tcPr>
            <w:tcW w:w="9915" w:type="dxa"/>
            <w:shd w:val="clear" w:color="auto" w:fill="auto"/>
          </w:tcPr>
          <w:p w:rsidR="00276590" w:rsidRDefault="006D7E0D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PRIJEDLOG IZMJENA I DOPUNA FINANCIJSKOG PLANA OŠ DRAŽ, DRAŽ ZA 2025. GODINU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76590">
        <w:trPr>
          <w:trHeight w:val="255"/>
        </w:trPr>
        <w:tc>
          <w:tcPr>
            <w:tcW w:w="9915" w:type="dxa"/>
            <w:shd w:val="clear" w:color="auto" w:fill="auto"/>
          </w:tcPr>
          <w:p w:rsidR="00276590" w:rsidRDefault="006D7E0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I. OPĆI DIO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76590">
        <w:trPr>
          <w:trHeight w:val="255"/>
        </w:trPr>
        <w:tc>
          <w:tcPr>
            <w:tcW w:w="9915" w:type="dxa"/>
            <w:shd w:val="clear" w:color="auto" w:fill="auto"/>
          </w:tcPr>
          <w:p w:rsidR="00276590" w:rsidRDefault="006D7E0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276590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Razred i 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2025.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Novi plan 2025.</w:t>
            </w:r>
          </w:p>
        </w:tc>
      </w:tr>
      <w:tr w:rsidR="00276590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1.301.199,00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1.310.144,00</w:t>
            </w:r>
          </w:p>
        </w:tc>
      </w:tr>
      <w:tr w:rsidR="00276590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 PRIHODI POSLOVANJA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1.301.199,00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8.945,00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1.310.144,00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 PRIHODI OD PRODAJE NEFINANCIJSKE IMOVINE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276590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1.301.499,00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1.310.444,00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 RASHODI POSLOVANJA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1.291.987,00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8.945,00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1.300.932,00</w:t>
            </w:r>
          </w:p>
        </w:tc>
      </w:tr>
      <w:tr w:rsidR="00276590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 xml:space="preserve">4 RASHODI ZA NABAVU </w:t>
            </w:r>
            <w:r>
              <w:rPr>
                <w:rStyle w:val="CharacterStyle9"/>
              </w:rPr>
              <w:t>NEFINANCIJSKE IMOVINE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9.512,00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9.512,00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- 300,00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- 300,00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28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76590">
        <w:trPr>
          <w:trHeight w:val="255"/>
        </w:trPr>
        <w:tc>
          <w:tcPr>
            <w:tcW w:w="9915" w:type="dxa"/>
            <w:shd w:val="clear" w:color="auto" w:fill="auto"/>
          </w:tcPr>
          <w:p w:rsidR="00276590" w:rsidRDefault="006D7E0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276590">
        <w:trPr>
          <w:trHeight w:val="43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Razred i 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2025.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Novi plan 2025.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 PRIMICI OD FINANCIJSKE IMOVINE I ZADUŽIVANJA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276590">
        <w:trPr>
          <w:trHeight w:val="46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 IZDACI ZA FINANCIJSKU IMOVINU I OTPLATE ZAJMOVA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276590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VIŠAK/MANJAK + NETO FINANCIRANJE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- 300,00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- 300,00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76590">
        <w:trPr>
          <w:trHeight w:val="255"/>
        </w:trPr>
        <w:tc>
          <w:tcPr>
            <w:tcW w:w="9915" w:type="dxa"/>
            <w:shd w:val="clear" w:color="auto" w:fill="auto"/>
          </w:tcPr>
          <w:p w:rsidR="00276590" w:rsidRDefault="006D7E0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276590">
        <w:trPr>
          <w:trHeight w:val="57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2025.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 xml:space="preserve">Novi </w:t>
            </w:r>
            <w:r>
              <w:rPr>
                <w:rStyle w:val="CharacterStyle4"/>
              </w:rPr>
              <w:t>plan 2025.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276590">
        <w:trPr>
          <w:trHeight w:val="45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IZ PRETHODNE(IH) GODINA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B10C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B10C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B10C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300</w:t>
            </w:r>
          </w:p>
        </w:tc>
      </w:tr>
      <w:tr w:rsidR="00276590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U SLJEDEĆE RAZDOBLJE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76590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76590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76590">
            <w:pPr>
              <w:pStyle w:val="ParagraphStyle12"/>
              <w:rPr>
                <w:rStyle w:val="CharacterStyle12"/>
              </w:rPr>
            </w:pPr>
          </w:p>
        </w:tc>
      </w:tr>
      <w:tr w:rsidR="00276590">
        <w:trPr>
          <w:trHeight w:val="61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6D7E0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76590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76590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76590">
            <w:pPr>
              <w:pStyle w:val="ParagraphStyle14"/>
              <w:rPr>
                <w:rStyle w:val="CharacterStyle14"/>
              </w:rPr>
            </w:pP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3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276590">
        <w:trPr>
          <w:trHeight w:val="255"/>
        </w:trPr>
        <w:tc>
          <w:tcPr>
            <w:tcW w:w="9915" w:type="dxa"/>
            <w:shd w:val="clear" w:color="auto" w:fill="auto"/>
          </w:tcPr>
          <w:p w:rsidR="00276590" w:rsidRDefault="006D7E0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D) VIŠEGODIŠNJI PLAN URAVNOTEŽENJA</w:t>
            </w:r>
          </w:p>
        </w:tc>
      </w:tr>
    </w:tbl>
    <w:p w:rsidR="00276590" w:rsidRDefault="00276590">
      <w:pPr>
        <w:spacing w:line="15" w:lineRule="exact"/>
      </w:pPr>
    </w:p>
    <w:p w:rsidR="00276590" w:rsidRDefault="00276590">
      <w:pPr>
        <w:spacing w:line="1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276590">
        <w:trPr>
          <w:trHeight w:val="57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2025.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Novi plan 2025.</w:t>
            </w: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6590" w:rsidRDefault="006D7E0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276590">
        <w:trPr>
          <w:trHeight w:val="45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IZ PRETHODNE(IH) GODINE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B10C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B10C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B10CB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300</w:t>
            </w:r>
          </w:p>
        </w:tc>
      </w:tr>
      <w:tr w:rsidR="00276590">
        <w:trPr>
          <w:trHeight w:val="45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6D7E0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VIŠAK / MANJAK IZ PRETHODNE(IH) GODINE KOJI ĆE SE RASPOREDITI / POKRITI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B10C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B10C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B10CB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300</w:t>
            </w:r>
            <w:bookmarkStart w:id="0" w:name="_GoBack"/>
            <w:bookmarkEnd w:id="0"/>
          </w:p>
        </w:tc>
      </w:tr>
      <w:tr w:rsidR="00276590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6D7E0D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VIŠAK / MANJAK TEKUĆE </w:t>
            </w:r>
            <w:r>
              <w:rPr>
                <w:rStyle w:val="CharacterStyle13"/>
              </w:rPr>
              <w:t>GODINE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76590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76590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276590" w:rsidRDefault="00276590">
            <w:pPr>
              <w:pStyle w:val="ParagraphStyle14"/>
              <w:rPr>
                <w:rStyle w:val="CharacterStyle14"/>
              </w:rPr>
            </w:pPr>
          </w:p>
        </w:tc>
      </w:tr>
      <w:tr w:rsidR="00276590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6D7E0D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U SLJEDEĆE RAZDOBLJE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76590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76590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76590" w:rsidRDefault="00276590">
            <w:pPr>
              <w:pStyle w:val="ParagraphStyle12"/>
              <w:rPr>
                <w:rStyle w:val="CharacterStyle12"/>
              </w:rPr>
            </w:pPr>
          </w:p>
        </w:tc>
      </w:tr>
    </w:tbl>
    <w:p w:rsidR="00276590" w:rsidRDefault="00276590">
      <w:pPr>
        <w:spacing w:line="15" w:lineRule="exact"/>
      </w:pPr>
    </w:p>
    <w:sectPr w:rsidR="00276590">
      <w:headerReference w:type="default" r:id="rId6"/>
      <w:footerReference w:type="default" r:id="rId7"/>
      <w:pgSz w:w="11908" w:h="16833"/>
      <w:pgMar w:top="550" w:right="850" w:bottom="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0D" w:rsidRDefault="006D7E0D">
      <w:r>
        <w:separator/>
      </w:r>
    </w:p>
  </w:endnote>
  <w:endnote w:type="continuationSeparator" w:id="0">
    <w:p w:rsidR="006D7E0D" w:rsidRDefault="006D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90" w:rsidRDefault="00276590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0D" w:rsidRDefault="006D7E0D">
      <w:r>
        <w:separator/>
      </w:r>
    </w:p>
  </w:footnote>
  <w:footnote w:type="continuationSeparator" w:id="0">
    <w:p w:rsidR="006D7E0D" w:rsidRDefault="006D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90" w:rsidRDefault="00276590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0"/>
    <w:rsid w:val="00150FA0"/>
    <w:rsid w:val="00276590"/>
    <w:rsid w:val="002B10CB"/>
    <w:rsid w:val="00402BCB"/>
    <w:rsid w:val="006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6B7F"/>
  <w15:docId w15:val="{D947C4B7-5E3C-435E-831E-F7EBFCA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1133" w:right="1133"/>
      <w:jc w:val="center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spacing w:before="28" w:after="28"/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spacing w:before="28" w:after="28"/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right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  <w:jc w:val="right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2025-06-16T06:59:00Z</dcterms:created>
  <dcterms:modified xsi:type="dcterms:W3CDTF">2025-06-16T06:59:00Z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